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1D3" w:rsidRDefault="009111D3" w:rsidP="009111D3">
      <w:pPr>
        <w:spacing w:line="276" w:lineRule="auto"/>
        <w:jc w:val="right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Мадурова</w:t>
      </w:r>
      <w:proofErr w:type="spellEnd"/>
      <w:r>
        <w:rPr>
          <w:rFonts w:ascii="Times New Roman" w:hAnsi="Times New Roman" w:cs="Times New Roman"/>
          <w:sz w:val="28"/>
        </w:rPr>
        <w:t xml:space="preserve"> Оксана Валерьевна</w:t>
      </w:r>
    </w:p>
    <w:p w:rsidR="009111D3" w:rsidRDefault="009111D3" w:rsidP="009111D3">
      <w:pPr>
        <w:spacing w:line="276" w:lineRule="auto"/>
        <w:jc w:val="right"/>
        <w:rPr>
          <w:rFonts w:ascii="Times New Roman" w:hAnsi="Times New Roman" w:cs="Times New Roman"/>
          <w:sz w:val="28"/>
        </w:rPr>
      </w:pPr>
      <w:r w:rsidRPr="009111D3">
        <w:rPr>
          <w:rFonts w:ascii="Times New Roman" w:hAnsi="Times New Roman" w:cs="Times New Roman"/>
          <w:sz w:val="28"/>
        </w:rPr>
        <w:t xml:space="preserve">студентка </w:t>
      </w:r>
      <w:r>
        <w:rPr>
          <w:rFonts w:ascii="Times New Roman" w:hAnsi="Times New Roman" w:cs="Times New Roman"/>
          <w:sz w:val="28"/>
        </w:rPr>
        <w:t xml:space="preserve">3 курса по </w:t>
      </w:r>
      <w:r w:rsidRPr="009111D3">
        <w:rPr>
          <w:rFonts w:ascii="Times New Roman" w:hAnsi="Times New Roman" w:cs="Times New Roman"/>
          <w:sz w:val="28"/>
        </w:rPr>
        <w:t xml:space="preserve">специальности «Информационные системы и </w:t>
      </w:r>
      <w:r>
        <w:rPr>
          <w:rFonts w:ascii="Times New Roman" w:hAnsi="Times New Roman" w:cs="Times New Roman"/>
          <w:sz w:val="28"/>
        </w:rPr>
        <w:t xml:space="preserve">программирование», квалификация </w:t>
      </w:r>
      <w:r w:rsidRPr="009111D3">
        <w:rPr>
          <w:rFonts w:ascii="Times New Roman" w:hAnsi="Times New Roman" w:cs="Times New Roman"/>
          <w:sz w:val="28"/>
        </w:rPr>
        <w:t>Разработчик веб и мультимедийных</w:t>
      </w:r>
    </w:p>
    <w:p w:rsidR="009111D3" w:rsidRDefault="009111D3" w:rsidP="009111D3">
      <w:pPr>
        <w:spacing w:line="276" w:lineRule="auto"/>
        <w:jc w:val="right"/>
        <w:rPr>
          <w:rFonts w:ascii="Times New Roman" w:hAnsi="Times New Roman" w:cs="Times New Roman"/>
          <w:color w:val="666666"/>
          <w:sz w:val="28"/>
          <w:szCs w:val="32"/>
          <w:shd w:val="clear" w:color="auto" w:fill="FFFFFF"/>
        </w:rPr>
      </w:pPr>
      <w:r w:rsidRPr="00631D0C">
        <w:rPr>
          <w:rFonts w:ascii="Times New Roman" w:hAnsi="Times New Roman" w:cs="Times New Roman"/>
          <w:color w:val="666666"/>
          <w:sz w:val="28"/>
          <w:szCs w:val="32"/>
          <w:shd w:val="clear" w:color="auto" w:fill="FFFFFF"/>
        </w:rPr>
        <w:t>«Областное государственное автономное профессиональное образовательное учреждение „Ульяновский авиационный колледж — Межрегиональный центр компетенций“»</w:t>
      </w:r>
    </w:p>
    <w:p w:rsidR="009111D3" w:rsidRPr="009111D3" w:rsidRDefault="009111D3" w:rsidP="009111D3">
      <w:pPr>
        <w:spacing w:line="276" w:lineRule="auto"/>
        <w:jc w:val="right"/>
        <w:rPr>
          <w:rFonts w:ascii="Times New Roman" w:hAnsi="Times New Roman" w:cs="Times New Roman"/>
          <w:color w:val="666666"/>
          <w:sz w:val="28"/>
          <w:szCs w:val="32"/>
          <w:shd w:val="clear" w:color="auto" w:fill="FFFFFF"/>
        </w:rPr>
      </w:pPr>
      <w:r w:rsidRPr="009111D3">
        <w:rPr>
          <w:rFonts w:ascii="Times New Roman" w:hAnsi="Times New Roman" w:cs="Times New Roman"/>
          <w:sz w:val="28"/>
        </w:rPr>
        <w:t xml:space="preserve">Педагог, подготовивший участника: </w:t>
      </w:r>
      <w:r>
        <w:rPr>
          <w:rFonts w:ascii="Times New Roman" w:hAnsi="Times New Roman" w:cs="Times New Roman"/>
          <w:sz w:val="28"/>
        </w:rPr>
        <w:t>Ершова Нина Александровна</w:t>
      </w:r>
    </w:p>
    <w:p w:rsidR="009111D3" w:rsidRPr="009111D3" w:rsidRDefault="009111D3" w:rsidP="009111D3">
      <w:pPr>
        <w:spacing w:line="276" w:lineRule="auto"/>
        <w:jc w:val="right"/>
        <w:rPr>
          <w:rFonts w:ascii="Times New Roman" w:hAnsi="Times New Roman" w:cs="Times New Roman"/>
          <w:color w:val="666666"/>
          <w:sz w:val="36"/>
          <w:szCs w:val="32"/>
          <w:shd w:val="clear" w:color="auto" w:fill="FFFFFF"/>
        </w:rPr>
      </w:pPr>
      <w:r w:rsidRPr="009111D3">
        <w:rPr>
          <w:rFonts w:ascii="Times New Roman" w:hAnsi="Times New Roman" w:cs="Times New Roman"/>
          <w:sz w:val="28"/>
        </w:rPr>
        <w:t xml:space="preserve">«Мой выбор – </w:t>
      </w:r>
      <w:r w:rsidRPr="00631D0C">
        <w:rPr>
          <w:rFonts w:ascii="Times New Roman" w:hAnsi="Times New Roman" w:cs="Times New Roman"/>
          <w:bCs/>
          <w:sz w:val="28"/>
          <w:szCs w:val="32"/>
        </w:rPr>
        <w:t>Веб-разработчик</w:t>
      </w:r>
      <w:r w:rsidRPr="009111D3">
        <w:rPr>
          <w:rFonts w:ascii="Times New Roman" w:hAnsi="Times New Roman" w:cs="Times New Roman"/>
          <w:sz w:val="28"/>
        </w:rPr>
        <w:t>»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>Часть 1. Генезис призвания: от любопытства к осознанному выбору</w:t>
      </w:r>
      <w:bookmarkStart w:id="0" w:name="_GoBack"/>
      <w:bookmarkEnd w:id="0"/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>Мой путь к веб-разработке начался не с учебника по программированию, а с детского удивления. Помню, как в двенадцать лет, наблюдая за волшебством гиперссылок — одним кликом переноситься в другую информационную вселенную — я испытал</w:t>
      </w:r>
      <w:r>
        <w:rPr>
          <w:rFonts w:ascii="Times New Roman" w:hAnsi="Times New Roman" w:cs="Times New Roman"/>
          <w:bCs/>
          <w:sz w:val="24"/>
          <w:szCs w:val="32"/>
        </w:rPr>
        <w:t>а</w:t>
      </w:r>
      <w:r w:rsidRPr="006222D2">
        <w:rPr>
          <w:rFonts w:ascii="Times New Roman" w:hAnsi="Times New Roman" w:cs="Times New Roman"/>
          <w:bCs/>
          <w:sz w:val="24"/>
          <w:szCs w:val="32"/>
        </w:rPr>
        <w:t xml:space="preserve"> чувство, которое сегодня определил бы как «экзистенциальный технологический восторг». За простым действием «клик – переход» скрывалась целая философия связей, структуры, доступности знаний. Это было похоже на обнаружение нового органа чувств, позволяющего воспринимать невидимые миры.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>Осознанный выбор профессии созревал постепенно, проходя через несколько этапов понимания: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>1.</w:t>
      </w:r>
      <w:r w:rsidRPr="006222D2">
        <w:rPr>
          <w:rFonts w:ascii="Times New Roman" w:hAnsi="Times New Roman" w:cs="Times New Roman"/>
          <w:bCs/>
          <w:sz w:val="24"/>
          <w:szCs w:val="32"/>
        </w:rPr>
        <w:tab/>
        <w:t xml:space="preserve">Фаза инструментального восприятия (первые попытки изменить код шаблонов в </w:t>
      </w:r>
      <w:proofErr w:type="spellStart"/>
      <w:r w:rsidRPr="006222D2">
        <w:rPr>
          <w:rFonts w:ascii="Times New Roman" w:hAnsi="Times New Roman" w:cs="Times New Roman"/>
          <w:bCs/>
          <w:sz w:val="24"/>
          <w:szCs w:val="32"/>
        </w:rPr>
        <w:t>Blogger</w:t>
      </w:r>
      <w:proofErr w:type="spellEnd"/>
      <w:r w:rsidRPr="006222D2">
        <w:rPr>
          <w:rFonts w:ascii="Times New Roman" w:hAnsi="Times New Roman" w:cs="Times New Roman"/>
          <w:bCs/>
          <w:sz w:val="24"/>
          <w:szCs w:val="32"/>
        </w:rPr>
        <w:t>) — когда веб казался лишь набором инструментов для создания «цифровых плакатов».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>2.</w:t>
      </w:r>
      <w:r w:rsidRPr="006222D2">
        <w:rPr>
          <w:rFonts w:ascii="Times New Roman" w:hAnsi="Times New Roman" w:cs="Times New Roman"/>
          <w:bCs/>
          <w:sz w:val="24"/>
          <w:szCs w:val="32"/>
        </w:rPr>
        <w:tab/>
        <w:t xml:space="preserve">Фаза системного понимания (изучение того, как HTTP-запросы путешествуют между континентами, как браузер </w:t>
      </w:r>
      <w:proofErr w:type="spellStart"/>
      <w:r w:rsidRPr="006222D2">
        <w:rPr>
          <w:rFonts w:ascii="Times New Roman" w:hAnsi="Times New Roman" w:cs="Times New Roman"/>
          <w:bCs/>
          <w:sz w:val="24"/>
          <w:szCs w:val="32"/>
        </w:rPr>
        <w:t>рендерит</w:t>
      </w:r>
      <w:proofErr w:type="spellEnd"/>
      <w:r w:rsidRPr="006222D2">
        <w:rPr>
          <w:rFonts w:ascii="Times New Roman" w:hAnsi="Times New Roman" w:cs="Times New Roman"/>
          <w:bCs/>
          <w:sz w:val="24"/>
          <w:szCs w:val="32"/>
        </w:rPr>
        <w:t xml:space="preserve"> пиксель за пикселем) — осознание веба как сложнейшей экосистемы, более хрупкой и одновременно более живучей, чем многие природные системы.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>3.</w:t>
      </w:r>
      <w:r w:rsidRPr="006222D2">
        <w:rPr>
          <w:rFonts w:ascii="Times New Roman" w:hAnsi="Times New Roman" w:cs="Times New Roman"/>
          <w:bCs/>
          <w:sz w:val="24"/>
          <w:szCs w:val="32"/>
        </w:rPr>
        <w:tab/>
        <w:t>Фаза экзистенциального осмысления — понимание, что веб-разработчик в XXI веке выполняет роль, аналогичную роли писцов в средневековье, архитекторов в эпоху Возрождения или инженеров в индустриальную эпоху. Мы — строители среды, в которой человечество проводит всё больше сознательных часов своей жизни.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>Я выбрал</w:t>
      </w:r>
      <w:r>
        <w:rPr>
          <w:rFonts w:ascii="Times New Roman" w:hAnsi="Times New Roman" w:cs="Times New Roman"/>
          <w:bCs/>
          <w:sz w:val="24"/>
          <w:szCs w:val="32"/>
        </w:rPr>
        <w:t>а</w:t>
      </w:r>
      <w:r w:rsidRPr="006222D2">
        <w:rPr>
          <w:rFonts w:ascii="Times New Roman" w:hAnsi="Times New Roman" w:cs="Times New Roman"/>
          <w:bCs/>
          <w:sz w:val="24"/>
          <w:szCs w:val="32"/>
        </w:rPr>
        <w:t xml:space="preserve"> эту профессию потому, что она уникальным образом синтезирует три фундаментальных аспекта человеческой деятельности: логику (математическую строгость алгоритмов), эстетику (визуальное и интерфейсное воплощение) и этику (доступность, конфиденциальность, </w:t>
      </w:r>
      <w:proofErr w:type="spellStart"/>
      <w:r w:rsidRPr="006222D2">
        <w:rPr>
          <w:rFonts w:ascii="Times New Roman" w:hAnsi="Times New Roman" w:cs="Times New Roman"/>
          <w:bCs/>
          <w:sz w:val="24"/>
          <w:szCs w:val="32"/>
        </w:rPr>
        <w:t>инклюзивность</w:t>
      </w:r>
      <w:proofErr w:type="spellEnd"/>
      <w:r w:rsidRPr="006222D2">
        <w:rPr>
          <w:rFonts w:ascii="Times New Roman" w:hAnsi="Times New Roman" w:cs="Times New Roman"/>
          <w:bCs/>
          <w:sz w:val="24"/>
          <w:szCs w:val="32"/>
        </w:rPr>
        <w:t>). Веб-разработчик — это современный философ-практик, чьи абстрактные размышления материализуются в интерфейсах, которые трогают, учат, соединяют или, увы, иногда разочаровывают миллионы людей.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>Часть 2. Эволюция навыков: от синтаксиса к семантике, от технологии к антропологии</w:t>
      </w:r>
    </w:p>
    <w:p w:rsidR="00631D0C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 xml:space="preserve">Мои практические достижения — это не просто список освоенных технологий, хотя и этот список значим: от фундаментальной триады HTML/CSS/JS через </w:t>
      </w:r>
      <w:proofErr w:type="spellStart"/>
      <w:r w:rsidRPr="006222D2">
        <w:rPr>
          <w:rFonts w:ascii="Times New Roman" w:hAnsi="Times New Roman" w:cs="Times New Roman"/>
          <w:bCs/>
          <w:sz w:val="24"/>
          <w:szCs w:val="32"/>
        </w:rPr>
        <w:t>React</w:t>
      </w:r>
      <w:proofErr w:type="spellEnd"/>
      <w:r w:rsidRPr="006222D2">
        <w:rPr>
          <w:rFonts w:ascii="Times New Roman" w:hAnsi="Times New Roman" w:cs="Times New Roman"/>
          <w:bCs/>
          <w:sz w:val="24"/>
          <w:szCs w:val="32"/>
        </w:rPr>
        <w:t xml:space="preserve"> и </w:t>
      </w:r>
      <w:proofErr w:type="spellStart"/>
      <w:r w:rsidRPr="006222D2">
        <w:rPr>
          <w:rFonts w:ascii="Times New Roman" w:hAnsi="Times New Roman" w:cs="Times New Roman"/>
          <w:bCs/>
          <w:sz w:val="24"/>
          <w:szCs w:val="32"/>
        </w:rPr>
        <w:t>Vue</w:t>
      </w:r>
      <w:proofErr w:type="spellEnd"/>
      <w:r w:rsidRPr="006222D2">
        <w:rPr>
          <w:rFonts w:ascii="Times New Roman" w:hAnsi="Times New Roman" w:cs="Times New Roman"/>
          <w:bCs/>
          <w:sz w:val="24"/>
          <w:szCs w:val="32"/>
        </w:rPr>
        <w:t xml:space="preserve"> к </w:t>
      </w:r>
      <w:r w:rsidRPr="006222D2">
        <w:rPr>
          <w:rFonts w:ascii="Times New Roman" w:hAnsi="Times New Roman" w:cs="Times New Roman"/>
          <w:bCs/>
          <w:sz w:val="24"/>
          <w:szCs w:val="32"/>
        </w:rPr>
        <w:lastRenderedPageBreak/>
        <w:t xml:space="preserve">серверным технологиям Node.js и </w:t>
      </w:r>
      <w:proofErr w:type="spellStart"/>
      <w:r w:rsidRPr="006222D2">
        <w:rPr>
          <w:rFonts w:ascii="Times New Roman" w:hAnsi="Times New Roman" w:cs="Times New Roman"/>
          <w:bCs/>
          <w:sz w:val="24"/>
          <w:szCs w:val="32"/>
        </w:rPr>
        <w:t>Python</w:t>
      </w:r>
      <w:proofErr w:type="spellEnd"/>
      <w:r w:rsidRPr="006222D2">
        <w:rPr>
          <w:rFonts w:ascii="Times New Roman" w:hAnsi="Times New Roman" w:cs="Times New Roman"/>
          <w:bCs/>
          <w:sz w:val="24"/>
          <w:szCs w:val="32"/>
        </w:rPr>
        <w:t>/</w:t>
      </w:r>
      <w:proofErr w:type="spellStart"/>
      <w:r w:rsidRPr="006222D2">
        <w:rPr>
          <w:rFonts w:ascii="Times New Roman" w:hAnsi="Times New Roman" w:cs="Times New Roman"/>
          <w:bCs/>
          <w:sz w:val="24"/>
          <w:szCs w:val="32"/>
        </w:rPr>
        <w:t>Django</w:t>
      </w:r>
      <w:proofErr w:type="spellEnd"/>
      <w:r w:rsidRPr="006222D2">
        <w:rPr>
          <w:rFonts w:ascii="Times New Roman" w:hAnsi="Times New Roman" w:cs="Times New Roman"/>
          <w:bCs/>
          <w:sz w:val="24"/>
          <w:szCs w:val="32"/>
        </w:rPr>
        <w:t xml:space="preserve">, от </w:t>
      </w:r>
      <w:proofErr w:type="spellStart"/>
      <w:r w:rsidRPr="006222D2">
        <w:rPr>
          <w:rFonts w:ascii="Times New Roman" w:hAnsi="Times New Roman" w:cs="Times New Roman"/>
          <w:bCs/>
          <w:sz w:val="24"/>
          <w:szCs w:val="32"/>
        </w:rPr>
        <w:t>GraphQL</w:t>
      </w:r>
      <w:proofErr w:type="spellEnd"/>
      <w:r w:rsidRPr="006222D2">
        <w:rPr>
          <w:rFonts w:ascii="Times New Roman" w:hAnsi="Times New Roman" w:cs="Times New Roman"/>
          <w:bCs/>
          <w:sz w:val="24"/>
          <w:szCs w:val="32"/>
        </w:rPr>
        <w:t xml:space="preserve"> к </w:t>
      </w:r>
      <w:proofErr w:type="spellStart"/>
      <w:r w:rsidRPr="006222D2">
        <w:rPr>
          <w:rFonts w:ascii="Times New Roman" w:hAnsi="Times New Roman" w:cs="Times New Roman"/>
          <w:bCs/>
          <w:sz w:val="24"/>
          <w:szCs w:val="32"/>
        </w:rPr>
        <w:t>containerization</w:t>
      </w:r>
      <w:proofErr w:type="spellEnd"/>
      <w:r w:rsidRPr="006222D2">
        <w:rPr>
          <w:rFonts w:ascii="Times New Roman" w:hAnsi="Times New Roman" w:cs="Times New Roman"/>
          <w:bCs/>
          <w:sz w:val="24"/>
          <w:szCs w:val="32"/>
        </w:rPr>
        <w:t xml:space="preserve"> с </w:t>
      </w:r>
      <w:proofErr w:type="spellStart"/>
      <w:r w:rsidRPr="006222D2">
        <w:rPr>
          <w:rFonts w:ascii="Times New Roman" w:hAnsi="Times New Roman" w:cs="Times New Roman"/>
          <w:bCs/>
          <w:sz w:val="24"/>
          <w:szCs w:val="32"/>
        </w:rPr>
        <w:t>Docker</w:t>
      </w:r>
      <w:proofErr w:type="spellEnd"/>
      <w:r w:rsidRPr="006222D2">
        <w:rPr>
          <w:rFonts w:ascii="Times New Roman" w:hAnsi="Times New Roman" w:cs="Times New Roman"/>
          <w:bCs/>
          <w:sz w:val="24"/>
          <w:szCs w:val="32"/>
        </w:rPr>
        <w:t>. Но гораздо важнее то, как изменилось само качество моего взаимодействия с кодом.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>Достижение первое: переход от «что» к «почему»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>Раньше я спрашивал</w:t>
      </w:r>
      <w:r>
        <w:rPr>
          <w:rFonts w:ascii="Times New Roman" w:hAnsi="Times New Roman" w:cs="Times New Roman"/>
          <w:bCs/>
          <w:sz w:val="24"/>
          <w:szCs w:val="32"/>
        </w:rPr>
        <w:t>а</w:t>
      </w:r>
      <w:r w:rsidRPr="006222D2">
        <w:rPr>
          <w:rFonts w:ascii="Times New Roman" w:hAnsi="Times New Roman" w:cs="Times New Roman"/>
          <w:bCs/>
          <w:sz w:val="24"/>
          <w:szCs w:val="32"/>
        </w:rPr>
        <w:t xml:space="preserve">: «Как сделать адаптивную сетку?» Теперь я спрашиваю: «Почему именно эта </w:t>
      </w:r>
      <w:proofErr w:type="spellStart"/>
      <w:r w:rsidRPr="006222D2">
        <w:rPr>
          <w:rFonts w:ascii="Times New Roman" w:hAnsi="Times New Roman" w:cs="Times New Roman"/>
          <w:bCs/>
          <w:sz w:val="24"/>
          <w:szCs w:val="32"/>
        </w:rPr>
        <w:t>breakpoint</w:t>
      </w:r>
      <w:proofErr w:type="spellEnd"/>
      <w:r w:rsidRPr="006222D2">
        <w:rPr>
          <w:rFonts w:ascii="Times New Roman" w:hAnsi="Times New Roman" w:cs="Times New Roman"/>
          <w:bCs/>
          <w:sz w:val="24"/>
          <w:szCs w:val="32"/>
        </w:rPr>
        <w:t xml:space="preserve">-точка? Какое поведение пользователя она отражает? Какое культурное или физиологическое </w:t>
      </w:r>
      <w:proofErr w:type="spellStart"/>
      <w:r w:rsidRPr="006222D2">
        <w:rPr>
          <w:rFonts w:ascii="Times New Roman" w:hAnsi="Times New Roman" w:cs="Times New Roman"/>
          <w:bCs/>
          <w:sz w:val="24"/>
          <w:szCs w:val="32"/>
        </w:rPr>
        <w:t>огранищение</w:t>
      </w:r>
      <w:proofErr w:type="spellEnd"/>
      <w:r w:rsidRPr="006222D2">
        <w:rPr>
          <w:rFonts w:ascii="Times New Roman" w:hAnsi="Times New Roman" w:cs="Times New Roman"/>
          <w:bCs/>
          <w:sz w:val="24"/>
          <w:szCs w:val="32"/>
        </w:rPr>
        <w:t xml:space="preserve"> учитывает?» Создавая PWA для онлайн-образования, я думал</w:t>
      </w:r>
      <w:r w:rsidR="00631D0C">
        <w:rPr>
          <w:rFonts w:ascii="Times New Roman" w:hAnsi="Times New Roman" w:cs="Times New Roman"/>
          <w:bCs/>
          <w:sz w:val="24"/>
          <w:szCs w:val="32"/>
        </w:rPr>
        <w:t>а</w:t>
      </w:r>
      <w:r w:rsidRPr="006222D2">
        <w:rPr>
          <w:rFonts w:ascii="Times New Roman" w:hAnsi="Times New Roman" w:cs="Times New Roman"/>
          <w:bCs/>
          <w:sz w:val="24"/>
          <w:szCs w:val="32"/>
        </w:rPr>
        <w:t xml:space="preserve"> не только о </w:t>
      </w:r>
      <w:proofErr w:type="spellStart"/>
      <w:r w:rsidRPr="006222D2">
        <w:rPr>
          <w:rFonts w:ascii="Times New Roman" w:hAnsi="Times New Roman" w:cs="Times New Roman"/>
          <w:bCs/>
          <w:sz w:val="24"/>
          <w:szCs w:val="32"/>
        </w:rPr>
        <w:t>Service</w:t>
      </w:r>
      <w:proofErr w:type="spellEnd"/>
      <w:r w:rsidRPr="006222D2">
        <w:rPr>
          <w:rFonts w:ascii="Times New Roman" w:hAnsi="Times New Roman" w:cs="Times New Roman"/>
          <w:bCs/>
          <w:sz w:val="24"/>
          <w:szCs w:val="32"/>
        </w:rPr>
        <w:t xml:space="preserve"> </w:t>
      </w:r>
      <w:proofErr w:type="spellStart"/>
      <w:r w:rsidRPr="006222D2">
        <w:rPr>
          <w:rFonts w:ascii="Times New Roman" w:hAnsi="Times New Roman" w:cs="Times New Roman"/>
          <w:bCs/>
          <w:sz w:val="24"/>
          <w:szCs w:val="32"/>
        </w:rPr>
        <w:t>Workers</w:t>
      </w:r>
      <w:proofErr w:type="spellEnd"/>
      <w:r w:rsidRPr="006222D2">
        <w:rPr>
          <w:rFonts w:ascii="Times New Roman" w:hAnsi="Times New Roman" w:cs="Times New Roman"/>
          <w:bCs/>
          <w:sz w:val="24"/>
          <w:szCs w:val="32"/>
        </w:rPr>
        <w:t xml:space="preserve"> и кэшировании, но о студенте в сельской местности с нестабильным интернетом, который должен иметь доступ к материалам в любых условиях.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>Достижение второе: проект как антропологическое исследование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>Разрабатывая платформу для психоло</w:t>
      </w:r>
      <w:r w:rsidR="00631D0C">
        <w:rPr>
          <w:rFonts w:ascii="Times New Roman" w:hAnsi="Times New Roman" w:cs="Times New Roman"/>
          <w:bCs/>
          <w:sz w:val="24"/>
          <w:szCs w:val="32"/>
        </w:rPr>
        <w:t>гической поддержки, я столкнулась</w:t>
      </w:r>
      <w:r w:rsidRPr="006222D2">
        <w:rPr>
          <w:rFonts w:ascii="Times New Roman" w:hAnsi="Times New Roman" w:cs="Times New Roman"/>
          <w:bCs/>
          <w:sz w:val="24"/>
          <w:szCs w:val="32"/>
        </w:rPr>
        <w:t xml:space="preserve"> с парадоксом: технологически сложные решения часто ухудшали пользовательский опыт. Мне пришлось изучать не только документацию к API, но и работы по когнитивной психологии, принципам снижения тревожности через интерфейс. Итогом стал </w:t>
      </w:r>
      <w:proofErr w:type="spellStart"/>
      <w:r w:rsidRPr="006222D2">
        <w:rPr>
          <w:rFonts w:ascii="Times New Roman" w:hAnsi="Times New Roman" w:cs="Times New Roman"/>
          <w:bCs/>
          <w:sz w:val="24"/>
          <w:szCs w:val="32"/>
        </w:rPr>
        <w:t>минималистичный</w:t>
      </w:r>
      <w:proofErr w:type="spellEnd"/>
      <w:r w:rsidRPr="006222D2">
        <w:rPr>
          <w:rFonts w:ascii="Times New Roman" w:hAnsi="Times New Roman" w:cs="Times New Roman"/>
          <w:bCs/>
          <w:sz w:val="24"/>
          <w:szCs w:val="32"/>
        </w:rPr>
        <w:t xml:space="preserve"> дизайн с продуманной информационной архитектурой, где каждая кнопка, каждый переход были семантически нагружены. Этот проект научил меня, что настоящая сложность — не в написании умного кода, а в его упрощении до уровня прозрачности и предсказуемости.</w:t>
      </w:r>
    </w:p>
    <w:p w:rsidR="006222D2" w:rsidRPr="006222D2" w:rsidRDefault="00631D0C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>
        <w:rPr>
          <w:rFonts w:ascii="Times New Roman" w:hAnsi="Times New Roman" w:cs="Times New Roman"/>
          <w:bCs/>
          <w:sz w:val="24"/>
          <w:szCs w:val="32"/>
        </w:rPr>
        <w:t>Часть 3</w:t>
      </w:r>
      <w:r w:rsidR="006222D2" w:rsidRPr="006222D2">
        <w:rPr>
          <w:rFonts w:ascii="Times New Roman" w:hAnsi="Times New Roman" w:cs="Times New Roman"/>
          <w:bCs/>
          <w:sz w:val="24"/>
          <w:szCs w:val="32"/>
        </w:rPr>
        <w:t>. Векторы развития: от специалиста к архивариусу цифровой цивилизации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>Мои будущие цели структурированы в три взаимосвязанных направления: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>Техническая глубина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>•</w:t>
      </w:r>
      <w:r w:rsidRPr="006222D2">
        <w:rPr>
          <w:rFonts w:ascii="Times New Roman" w:hAnsi="Times New Roman" w:cs="Times New Roman"/>
          <w:bCs/>
          <w:sz w:val="24"/>
          <w:szCs w:val="32"/>
        </w:rPr>
        <w:tab/>
        <w:t xml:space="preserve">Освоение </w:t>
      </w:r>
      <w:proofErr w:type="spellStart"/>
      <w:r w:rsidRPr="006222D2">
        <w:rPr>
          <w:rFonts w:ascii="Times New Roman" w:hAnsi="Times New Roman" w:cs="Times New Roman"/>
          <w:bCs/>
          <w:sz w:val="24"/>
          <w:szCs w:val="32"/>
        </w:rPr>
        <w:t>WebAssembly</w:t>
      </w:r>
      <w:proofErr w:type="spellEnd"/>
      <w:r w:rsidRPr="006222D2">
        <w:rPr>
          <w:rFonts w:ascii="Times New Roman" w:hAnsi="Times New Roman" w:cs="Times New Roman"/>
          <w:bCs/>
          <w:sz w:val="24"/>
          <w:szCs w:val="32"/>
        </w:rPr>
        <w:t xml:space="preserve"> для задач, где производительность критически важна (интерактивная визуализация научных данных, сложные симуляции)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>•</w:t>
      </w:r>
      <w:r w:rsidRPr="006222D2">
        <w:rPr>
          <w:rFonts w:ascii="Times New Roman" w:hAnsi="Times New Roman" w:cs="Times New Roman"/>
          <w:bCs/>
          <w:sz w:val="24"/>
          <w:szCs w:val="32"/>
        </w:rPr>
        <w:tab/>
        <w:t xml:space="preserve">Исследование возможностей </w:t>
      </w:r>
      <w:proofErr w:type="spellStart"/>
      <w:r w:rsidRPr="006222D2">
        <w:rPr>
          <w:rFonts w:ascii="Times New Roman" w:hAnsi="Times New Roman" w:cs="Times New Roman"/>
          <w:bCs/>
          <w:sz w:val="24"/>
          <w:szCs w:val="32"/>
        </w:rPr>
        <w:t>WebXR</w:t>
      </w:r>
      <w:proofErr w:type="spellEnd"/>
      <w:r w:rsidRPr="006222D2">
        <w:rPr>
          <w:rFonts w:ascii="Times New Roman" w:hAnsi="Times New Roman" w:cs="Times New Roman"/>
          <w:bCs/>
          <w:sz w:val="24"/>
          <w:szCs w:val="32"/>
        </w:rPr>
        <w:t xml:space="preserve"> для создания </w:t>
      </w:r>
      <w:proofErr w:type="spellStart"/>
      <w:r w:rsidRPr="006222D2">
        <w:rPr>
          <w:rFonts w:ascii="Times New Roman" w:hAnsi="Times New Roman" w:cs="Times New Roman"/>
          <w:bCs/>
          <w:sz w:val="24"/>
          <w:szCs w:val="32"/>
        </w:rPr>
        <w:t>иммерсивных</w:t>
      </w:r>
      <w:proofErr w:type="spellEnd"/>
      <w:r w:rsidRPr="006222D2">
        <w:rPr>
          <w:rFonts w:ascii="Times New Roman" w:hAnsi="Times New Roman" w:cs="Times New Roman"/>
          <w:bCs/>
          <w:sz w:val="24"/>
          <w:szCs w:val="32"/>
        </w:rPr>
        <w:t xml:space="preserve"> образовательных и культурных пространств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>•</w:t>
      </w:r>
      <w:r w:rsidRPr="006222D2">
        <w:rPr>
          <w:rFonts w:ascii="Times New Roman" w:hAnsi="Times New Roman" w:cs="Times New Roman"/>
          <w:bCs/>
          <w:sz w:val="24"/>
          <w:szCs w:val="32"/>
        </w:rPr>
        <w:tab/>
        <w:t xml:space="preserve">Глубокое погружение в </w:t>
      </w:r>
      <w:proofErr w:type="spellStart"/>
      <w:r w:rsidRPr="006222D2">
        <w:rPr>
          <w:rFonts w:ascii="Times New Roman" w:hAnsi="Times New Roman" w:cs="Times New Roman"/>
          <w:bCs/>
          <w:sz w:val="24"/>
          <w:szCs w:val="32"/>
        </w:rPr>
        <w:t>performance</w:t>
      </w:r>
      <w:proofErr w:type="spellEnd"/>
      <w:r w:rsidRPr="006222D2">
        <w:rPr>
          <w:rFonts w:ascii="Times New Roman" w:hAnsi="Times New Roman" w:cs="Times New Roman"/>
          <w:bCs/>
          <w:sz w:val="24"/>
          <w:szCs w:val="32"/>
        </w:rPr>
        <w:t xml:space="preserve"> </w:t>
      </w:r>
      <w:proofErr w:type="spellStart"/>
      <w:r w:rsidRPr="006222D2">
        <w:rPr>
          <w:rFonts w:ascii="Times New Roman" w:hAnsi="Times New Roman" w:cs="Times New Roman"/>
          <w:bCs/>
          <w:sz w:val="24"/>
          <w:szCs w:val="32"/>
        </w:rPr>
        <w:t>optimization</w:t>
      </w:r>
      <w:proofErr w:type="spellEnd"/>
      <w:r w:rsidRPr="006222D2">
        <w:rPr>
          <w:rFonts w:ascii="Times New Roman" w:hAnsi="Times New Roman" w:cs="Times New Roman"/>
          <w:bCs/>
          <w:sz w:val="24"/>
          <w:szCs w:val="32"/>
        </w:rPr>
        <w:t xml:space="preserve"> на системном уровне, понимание не только как, но и почему браузер принимает те или иные </w:t>
      </w:r>
      <w:proofErr w:type="spellStart"/>
      <w:r w:rsidRPr="006222D2">
        <w:rPr>
          <w:rFonts w:ascii="Times New Roman" w:hAnsi="Times New Roman" w:cs="Times New Roman"/>
          <w:bCs/>
          <w:sz w:val="24"/>
          <w:szCs w:val="32"/>
        </w:rPr>
        <w:t>рендеринговые</w:t>
      </w:r>
      <w:proofErr w:type="spellEnd"/>
      <w:r w:rsidRPr="006222D2">
        <w:rPr>
          <w:rFonts w:ascii="Times New Roman" w:hAnsi="Times New Roman" w:cs="Times New Roman"/>
          <w:bCs/>
          <w:sz w:val="24"/>
          <w:szCs w:val="32"/>
        </w:rPr>
        <w:t xml:space="preserve"> решения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>Социальная ответственность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>•</w:t>
      </w:r>
      <w:r w:rsidRPr="006222D2">
        <w:rPr>
          <w:rFonts w:ascii="Times New Roman" w:hAnsi="Times New Roman" w:cs="Times New Roman"/>
          <w:bCs/>
          <w:sz w:val="24"/>
          <w:szCs w:val="32"/>
        </w:rPr>
        <w:tab/>
        <w:t>Разработка и популяризация стандартов доступности для региональных интернет-проектов, учитывающих не только физические, но и культурно-образовательные особенности аудитории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>•</w:t>
      </w:r>
      <w:r w:rsidRPr="006222D2">
        <w:rPr>
          <w:rFonts w:ascii="Times New Roman" w:hAnsi="Times New Roman" w:cs="Times New Roman"/>
          <w:bCs/>
          <w:sz w:val="24"/>
          <w:szCs w:val="32"/>
        </w:rPr>
        <w:tab/>
        <w:t>Создание открытых инструментов для цифровой архивации культурного наследия — от интерактивных музеев до сохранения исчезающих языков через веб-интерфейсы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>•</w:t>
      </w:r>
      <w:r w:rsidRPr="006222D2">
        <w:rPr>
          <w:rFonts w:ascii="Times New Roman" w:hAnsi="Times New Roman" w:cs="Times New Roman"/>
          <w:bCs/>
          <w:sz w:val="24"/>
          <w:szCs w:val="32"/>
        </w:rPr>
        <w:tab/>
        <w:t>Участие в проектах «цифрового минимализма» — технологий, которые служат человеку, а не формируют у него зависимости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>Заключение: код как гуманитарная практика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lastRenderedPageBreak/>
        <w:t>Веб-разработчик сегодня — это не просто технический специалист. Это архитектор пространств человеческого взаимодействия, переводчик между машиной и душой, хранитель цифровой памяти цивилизации.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>Когда я пишу код, я помню, что каждая функция — это потенциальное спасение времени для врача, который ищет информацию о редком лекарстве. Каждый адаптивный элемент — это возможность для пожилого человека прочитать новости без масштабирования. Каждый оптимизированный запрос — это меньше потраченной энергии, меньше нагрева планеты.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>Моя профессия — это постоянный диалог: с машиной (через код), с пользователем (через интерфейс), с обществом (через этику продукта), с будущим (через масштабируемость решений). Это диалог, в котором я хочу быть не просто участником, но и ответственным созидателем.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>Веб-разработка — это ремесло, которое начинается с изучения синтаксиса, но ведёт к вопросам о природе человеческого общения, доступности знаний, этике технологий. И в этом восхождении от технических деталей к экзистенциальным вопросам — её бесконечная красота и неисчерпаемый смысл.</w:t>
      </w:r>
    </w:p>
    <w:p w:rsidR="006222D2" w:rsidRPr="006222D2" w:rsidRDefault="006222D2" w:rsidP="00631D0C">
      <w:pPr>
        <w:spacing w:line="276" w:lineRule="auto"/>
        <w:rPr>
          <w:rFonts w:ascii="Times New Roman" w:hAnsi="Times New Roman" w:cs="Times New Roman"/>
          <w:bCs/>
          <w:sz w:val="24"/>
          <w:szCs w:val="32"/>
        </w:rPr>
      </w:pPr>
      <w:r w:rsidRPr="006222D2">
        <w:rPr>
          <w:rFonts w:ascii="Times New Roman" w:hAnsi="Times New Roman" w:cs="Times New Roman"/>
          <w:bCs/>
          <w:sz w:val="24"/>
          <w:szCs w:val="32"/>
        </w:rPr>
        <w:t xml:space="preserve">Я — веб-разработчик. Я </w:t>
      </w:r>
      <w:proofErr w:type="spellStart"/>
      <w:r w:rsidRPr="006222D2">
        <w:rPr>
          <w:rFonts w:ascii="Times New Roman" w:hAnsi="Times New Roman" w:cs="Times New Roman"/>
          <w:bCs/>
          <w:sz w:val="24"/>
          <w:szCs w:val="32"/>
        </w:rPr>
        <w:t>стролю</w:t>
      </w:r>
      <w:proofErr w:type="spellEnd"/>
      <w:r w:rsidRPr="006222D2">
        <w:rPr>
          <w:rFonts w:ascii="Times New Roman" w:hAnsi="Times New Roman" w:cs="Times New Roman"/>
          <w:bCs/>
          <w:sz w:val="24"/>
          <w:szCs w:val="32"/>
        </w:rPr>
        <w:t xml:space="preserve"> не сайты. Я строю возможности. Я пишу не код. Я пишу будущее, в котором технология служит человечности, а не подменяет её. И в этом — моё профессиональное кредо и моё человеческое призвание.</w:t>
      </w:r>
    </w:p>
    <w:p w:rsidR="00A80FD8" w:rsidRPr="006222D2" w:rsidRDefault="00A80FD8" w:rsidP="006222D2">
      <w:pPr>
        <w:rPr>
          <w:sz w:val="20"/>
        </w:rPr>
      </w:pPr>
    </w:p>
    <w:sectPr w:rsidR="00A80FD8" w:rsidRPr="00622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E444F"/>
    <w:multiLevelType w:val="multilevel"/>
    <w:tmpl w:val="789A3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7C33F1"/>
    <w:multiLevelType w:val="multilevel"/>
    <w:tmpl w:val="C172D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516585"/>
    <w:multiLevelType w:val="multilevel"/>
    <w:tmpl w:val="D81C6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0E6A57"/>
    <w:multiLevelType w:val="multilevel"/>
    <w:tmpl w:val="AB740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41110B"/>
    <w:multiLevelType w:val="multilevel"/>
    <w:tmpl w:val="03460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ACC"/>
    <w:rsid w:val="003478E4"/>
    <w:rsid w:val="004315A1"/>
    <w:rsid w:val="006222D2"/>
    <w:rsid w:val="00631D0C"/>
    <w:rsid w:val="009111D3"/>
    <w:rsid w:val="00A60ACC"/>
    <w:rsid w:val="00A8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0DC3A"/>
  <w15:chartTrackingRefBased/>
  <w15:docId w15:val="{3E6EEC8F-499E-49E6-8B28-EB8F5D503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2025-12-27T17:01:00Z</dcterms:created>
  <dcterms:modified xsi:type="dcterms:W3CDTF">2025-12-27T18:08:00Z</dcterms:modified>
</cp:coreProperties>
</file>